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49" w:rsidRPr="00855D86" w:rsidRDefault="00C11249" w:rsidP="00957E4C">
      <w:pPr>
        <w:spacing w:before="40" w:after="40" w:line="269" w:lineRule="auto"/>
        <w:jc w:val="center"/>
        <w:rPr>
          <w:rFonts w:ascii="Times New Roman" w:hAnsi="Times New Roman" w:cs="Times New Roman"/>
          <w:b/>
          <w:sz w:val="28"/>
          <w:szCs w:val="28"/>
        </w:rPr>
      </w:pPr>
      <w:r w:rsidRPr="00855D86">
        <w:rPr>
          <w:rFonts w:ascii="Times New Roman" w:hAnsi="Times New Roman" w:cs="Times New Roman"/>
          <w:b/>
          <w:sz w:val="28"/>
          <w:szCs w:val="28"/>
        </w:rPr>
        <w:t>MẪU TRÍCH LỤC CV CÁ NHÂN</w:t>
      </w:r>
    </w:p>
    <w:p w:rsidR="00C11249" w:rsidRPr="00855D86" w:rsidRDefault="00C11249" w:rsidP="00957E4C">
      <w:pPr>
        <w:pStyle w:val="ListParagraph"/>
        <w:numPr>
          <w:ilvl w:val="0"/>
          <w:numId w:val="1"/>
        </w:numPr>
        <w:spacing w:before="40" w:after="40" w:line="269" w:lineRule="auto"/>
        <w:jc w:val="both"/>
        <w:rPr>
          <w:rFonts w:ascii="Times New Roman" w:hAnsi="Times New Roman" w:cs="Times New Roman"/>
          <w:sz w:val="26"/>
          <w:szCs w:val="26"/>
        </w:rPr>
      </w:pPr>
      <w:r w:rsidRPr="00855D86">
        <w:rPr>
          <w:rFonts w:ascii="Times New Roman" w:hAnsi="Times New Roman" w:cs="Times New Roman"/>
          <w:sz w:val="26"/>
          <w:szCs w:val="26"/>
        </w:rPr>
        <w:t>Họ và tên</w:t>
      </w:r>
      <w:r w:rsidR="00F80A28" w:rsidRPr="00855D86">
        <w:rPr>
          <w:rFonts w:ascii="Times New Roman" w:hAnsi="Times New Roman" w:cs="Times New Roman"/>
          <w:sz w:val="26"/>
          <w:szCs w:val="26"/>
        </w:rPr>
        <w:t>: Lê Thị Thu</w:t>
      </w:r>
    </w:p>
    <w:p w:rsidR="00C11249" w:rsidRPr="00855D86" w:rsidRDefault="00C11249" w:rsidP="00957E4C">
      <w:pPr>
        <w:pStyle w:val="ListParagraph"/>
        <w:numPr>
          <w:ilvl w:val="0"/>
          <w:numId w:val="1"/>
        </w:numPr>
        <w:spacing w:before="40" w:after="40" w:line="269" w:lineRule="auto"/>
        <w:jc w:val="both"/>
        <w:rPr>
          <w:rFonts w:ascii="Times New Roman" w:hAnsi="Times New Roman" w:cs="Times New Roman"/>
          <w:sz w:val="26"/>
          <w:szCs w:val="26"/>
        </w:rPr>
      </w:pPr>
      <w:r w:rsidRPr="00855D86">
        <w:rPr>
          <w:rFonts w:ascii="Times New Roman" w:hAnsi="Times New Roman" w:cs="Times New Roman"/>
          <w:sz w:val="26"/>
          <w:szCs w:val="26"/>
        </w:rPr>
        <w:t>Chức vụ</w:t>
      </w:r>
      <w:r w:rsidR="00F80A28" w:rsidRPr="00855D86">
        <w:rPr>
          <w:rFonts w:ascii="Times New Roman" w:hAnsi="Times New Roman" w:cs="Times New Roman"/>
          <w:sz w:val="26"/>
          <w:szCs w:val="26"/>
        </w:rPr>
        <w:t xml:space="preserve"> chuyên môn: Giảng viên khoa công tác xã hội</w:t>
      </w:r>
    </w:p>
    <w:p w:rsidR="00F80A28" w:rsidRPr="00855D86" w:rsidRDefault="00C11249" w:rsidP="00957E4C">
      <w:pPr>
        <w:pStyle w:val="ListParagraph"/>
        <w:numPr>
          <w:ilvl w:val="0"/>
          <w:numId w:val="1"/>
        </w:numPr>
        <w:spacing w:before="40" w:after="40" w:line="269" w:lineRule="auto"/>
        <w:jc w:val="both"/>
        <w:rPr>
          <w:rFonts w:ascii="Times New Roman" w:hAnsi="Times New Roman" w:cs="Times New Roman"/>
          <w:sz w:val="26"/>
          <w:szCs w:val="26"/>
        </w:rPr>
      </w:pPr>
      <w:r w:rsidRPr="00855D86">
        <w:rPr>
          <w:rFonts w:ascii="Times New Roman" w:hAnsi="Times New Roman" w:cs="Times New Roman"/>
          <w:sz w:val="26"/>
          <w:szCs w:val="26"/>
        </w:rPr>
        <w:t>Học hàm, học vị</w:t>
      </w:r>
      <w:r w:rsidR="00F80A28" w:rsidRPr="00855D86">
        <w:rPr>
          <w:rFonts w:ascii="Times New Roman" w:hAnsi="Times New Roman" w:cs="Times New Roman"/>
          <w:sz w:val="26"/>
          <w:szCs w:val="26"/>
        </w:rPr>
        <w:t>: Thạc sĩ công tác xã hội</w:t>
      </w:r>
    </w:p>
    <w:p w:rsidR="00C11249" w:rsidRPr="00855D86" w:rsidRDefault="00C11249" w:rsidP="00957E4C">
      <w:pPr>
        <w:pStyle w:val="ListParagraph"/>
        <w:numPr>
          <w:ilvl w:val="0"/>
          <w:numId w:val="1"/>
        </w:numPr>
        <w:spacing w:before="40" w:after="40" w:line="269" w:lineRule="auto"/>
        <w:jc w:val="both"/>
        <w:rPr>
          <w:rFonts w:ascii="Times New Roman" w:hAnsi="Times New Roman" w:cs="Times New Roman"/>
          <w:sz w:val="26"/>
          <w:szCs w:val="26"/>
        </w:rPr>
      </w:pPr>
      <w:r w:rsidRPr="00855D86">
        <w:rPr>
          <w:rFonts w:ascii="Times New Roman" w:hAnsi="Times New Roman" w:cs="Times New Roman"/>
          <w:sz w:val="26"/>
          <w:szCs w:val="26"/>
        </w:rPr>
        <w:t>Chức danh khoa họ</w:t>
      </w:r>
      <w:r w:rsidR="00F80A28" w:rsidRPr="00855D86">
        <w:rPr>
          <w:rFonts w:ascii="Times New Roman" w:hAnsi="Times New Roman" w:cs="Times New Roman"/>
          <w:sz w:val="26"/>
          <w:szCs w:val="26"/>
        </w:rPr>
        <w:t>c:</w:t>
      </w:r>
    </w:p>
    <w:p w:rsidR="00EB5AE3" w:rsidRPr="00855D86" w:rsidRDefault="00EB5AE3" w:rsidP="00EB5AE3">
      <w:pPr>
        <w:pStyle w:val="ListParagraph"/>
        <w:numPr>
          <w:ilvl w:val="0"/>
          <w:numId w:val="1"/>
        </w:numPr>
        <w:spacing w:before="40" w:afterLines="40" w:after="96" w:line="269" w:lineRule="auto"/>
        <w:jc w:val="both"/>
        <w:rPr>
          <w:rFonts w:ascii="Times New Roman" w:hAnsi="Times New Roman" w:cs="Times New Roman"/>
          <w:sz w:val="26"/>
          <w:szCs w:val="26"/>
        </w:rPr>
      </w:pPr>
      <w:r w:rsidRPr="00855D86">
        <w:rPr>
          <w:rFonts w:ascii="Times New Roman" w:hAnsi="Times New Roman" w:cs="Times New Roman"/>
          <w:sz w:val="26"/>
          <w:szCs w:val="26"/>
        </w:rPr>
        <w:t>Kinh nghiệm công tác</w:t>
      </w:r>
    </w:p>
    <w:p w:rsidR="00EB5AE3" w:rsidRPr="00855D86" w:rsidRDefault="00EB5AE3" w:rsidP="00EB5AE3">
      <w:pPr>
        <w:pStyle w:val="ListParagraph"/>
        <w:numPr>
          <w:ilvl w:val="1"/>
          <w:numId w:val="1"/>
        </w:numPr>
        <w:spacing w:before="40" w:afterLines="40" w:after="96" w:line="269" w:lineRule="auto"/>
        <w:jc w:val="both"/>
        <w:rPr>
          <w:rFonts w:ascii="Times New Roman" w:hAnsi="Times New Roman" w:cs="Times New Roman"/>
          <w:sz w:val="26"/>
          <w:szCs w:val="26"/>
        </w:rPr>
      </w:pPr>
      <w:r w:rsidRPr="00855D86">
        <w:rPr>
          <w:rFonts w:ascii="Times New Roman" w:hAnsi="Times New Roman" w:cs="Times New Roman"/>
          <w:sz w:val="26"/>
          <w:szCs w:val="26"/>
        </w:rPr>
        <w:t xml:space="preserve">Giảng dạy </w:t>
      </w:r>
    </w:p>
    <w:p w:rsidR="00EB5AE3" w:rsidRPr="00855D86" w:rsidRDefault="00EB5AE3" w:rsidP="00EB5AE3">
      <w:pPr>
        <w:spacing w:before="40" w:afterLines="40" w:after="96" w:line="269" w:lineRule="auto"/>
        <w:ind w:left="1080"/>
        <w:jc w:val="both"/>
        <w:rPr>
          <w:rFonts w:ascii="Times New Roman" w:hAnsi="Times New Roman" w:cs="Times New Roman"/>
          <w:sz w:val="26"/>
          <w:szCs w:val="26"/>
        </w:rPr>
      </w:pPr>
      <w:r w:rsidRPr="00855D86">
        <w:rPr>
          <w:rFonts w:ascii="Times New Roman" w:hAnsi="Times New Roman" w:cs="Times New Roman"/>
          <w:sz w:val="26"/>
          <w:szCs w:val="26"/>
        </w:rPr>
        <w:t>- Số năm giảng dạy: 4 năm</w:t>
      </w:r>
    </w:p>
    <w:p w:rsidR="00EB5AE3" w:rsidRPr="00855D86" w:rsidRDefault="00EB5AE3" w:rsidP="00EB5AE3">
      <w:pPr>
        <w:spacing w:before="40" w:afterLines="40" w:after="96" w:line="269" w:lineRule="auto"/>
        <w:ind w:left="360" w:firstLine="720"/>
        <w:jc w:val="both"/>
        <w:rPr>
          <w:rFonts w:ascii="Times New Roman" w:hAnsi="Times New Roman" w:cs="Times New Roman"/>
          <w:sz w:val="26"/>
          <w:szCs w:val="26"/>
        </w:rPr>
      </w:pPr>
      <w:r w:rsidRPr="00855D86">
        <w:rPr>
          <w:rFonts w:ascii="Times New Roman" w:hAnsi="Times New Roman" w:cs="Times New Roman"/>
          <w:sz w:val="26"/>
          <w:szCs w:val="26"/>
        </w:rPr>
        <w:t>- Số môn giảng dạy: 2 môn</w:t>
      </w:r>
      <w:bookmarkStart w:id="0" w:name="_GoBack"/>
      <w:bookmarkEnd w:id="0"/>
    </w:p>
    <w:p w:rsidR="00EB5AE3" w:rsidRPr="00855D86" w:rsidRDefault="00EB5AE3" w:rsidP="00EB5AE3">
      <w:pPr>
        <w:spacing w:before="40" w:afterLines="40" w:after="96" w:line="269" w:lineRule="auto"/>
        <w:ind w:left="360" w:firstLine="720"/>
        <w:jc w:val="both"/>
        <w:rPr>
          <w:rFonts w:ascii="Times New Roman" w:hAnsi="Times New Roman" w:cs="Times New Roman"/>
          <w:sz w:val="26"/>
          <w:szCs w:val="26"/>
        </w:rPr>
      </w:pPr>
      <w:r w:rsidRPr="00855D86">
        <w:rPr>
          <w:rFonts w:ascii="Times New Roman" w:hAnsi="Times New Roman" w:cs="Times New Roman"/>
          <w:sz w:val="26"/>
          <w:szCs w:val="26"/>
        </w:rPr>
        <w:t>- Số sinh viên hướng dẫn khóa luận: 6 sinh viên</w:t>
      </w:r>
    </w:p>
    <w:p w:rsidR="00EB5AE3" w:rsidRPr="00855D86" w:rsidRDefault="00EB5AE3" w:rsidP="00EB5AE3">
      <w:pPr>
        <w:pStyle w:val="ListParagraph"/>
        <w:numPr>
          <w:ilvl w:val="1"/>
          <w:numId w:val="1"/>
        </w:numPr>
        <w:spacing w:before="40" w:afterLines="40" w:after="96" w:line="269" w:lineRule="auto"/>
        <w:jc w:val="both"/>
        <w:rPr>
          <w:rFonts w:ascii="Times New Roman" w:hAnsi="Times New Roman" w:cs="Times New Roman"/>
          <w:sz w:val="26"/>
          <w:szCs w:val="26"/>
        </w:rPr>
      </w:pPr>
      <w:r w:rsidRPr="00855D86">
        <w:rPr>
          <w:rFonts w:ascii="Times New Roman" w:hAnsi="Times New Roman" w:cs="Times New Roman"/>
          <w:sz w:val="26"/>
          <w:szCs w:val="26"/>
        </w:rPr>
        <w:t xml:space="preserve">Nghiên cứu khoa học </w:t>
      </w:r>
    </w:p>
    <w:p w:rsidR="00EB5AE3" w:rsidRPr="00855D86" w:rsidRDefault="00EB5AE3" w:rsidP="00EB5AE3">
      <w:pPr>
        <w:spacing w:before="40" w:afterLines="40" w:after="96" w:line="269" w:lineRule="auto"/>
        <w:ind w:left="360" w:firstLine="720"/>
        <w:jc w:val="both"/>
        <w:rPr>
          <w:rFonts w:ascii="Times New Roman" w:hAnsi="Times New Roman" w:cs="Times New Roman"/>
          <w:sz w:val="26"/>
          <w:szCs w:val="26"/>
        </w:rPr>
      </w:pPr>
      <w:r w:rsidRPr="00855D86">
        <w:rPr>
          <w:rFonts w:ascii="Times New Roman" w:hAnsi="Times New Roman" w:cs="Times New Roman"/>
          <w:sz w:val="26"/>
          <w:szCs w:val="26"/>
        </w:rPr>
        <w:t>- Số năm nghiên cứu: 4 năm</w:t>
      </w:r>
    </w:p>
    <w:p w:rsidR="00EB5AE3" w:rsidRPr="00855D86" w:rsidRDefault="00EB5AE3" w:rsidP="00EB5AE3">
      <w:pPr>
        <w:pStyle w:val="ListParagraph"/>
        <w:numPr>
          <w:ilvl w:val="0"/>
          <w:numId w:val="1"/>
        </w:numPr>
        <w:spacing w:before="40" w:afterLines="40" w:after="96" w:line="269" w:lineRule="auto"/>
        <w:jc w:val="both"/>
        <w:rPr>
          <w:rFonts w:ascii="Times New Roman" w:hAnsi="Times New Roman" w:cs="Times New Roman"/>
          <w:sz w:val="26"/>
          <w:szCs w:val="26"/>
        </w:rPr>
      </w:pPr>
      <w:r w:rsidRPr="00855D86">
        <w:rPr>
          <w:rFonts w:ascii="Times New Roman" w:hAnsi="Times New Roman" w:cs="Times New Roman"/>
          <w:sz w:val="26"/>
          <w:szCs w:val="26"/>
        </w:rPr>
        <w:t>Khả năng ngoại ngữ: B1</w:t>
      </w:r>
    </w:p>
    <w:p w:rsidR="00EB5AE3" w:rsidRPr="00855D86" w:rsidRDefault="00EB5AE3" w:rsidP="00EB5AE3">
      <w:pPr>
        <w:pStyle w:val="ListParagraph"/>
        <w:numPr>
          <w:ilvl w:val="0"/>
          <w:numId w:val="1"/>
        </w:numPr>
        <w:spacing w:before="40" w:afterLines="40" w:after="96" w:line="269" w:lineRule="auto"/>
        <w:jc w:val="both"/>
        <w:rPr>
          <w:rFonts w:ascii="Times New Roman" w:hAnsi="Times New Roman" w:cs="Times New Roman"/>
          <w:sz w:val="26"/>
          <w:szCs w:val="26"/>
        </w:rPr>
      </w:pPr>
      <w:r w:rsidRPr="00855D86">
        <w:rPr>
          <w:rFonts w:ascii="Times New Roman" w:hAnsi="Times New Roman" w:cs="Times New Roman"/>
          <w:sz w:val="26"/>
          <w:szCs w:val="26"/>
        </w:rPr>
        <w:t>Các công trình nghiên cứu khoa học, tài liệu, bài giảng tiêu biểu (ghi cụ thể)</w:t>
      </w:r>
    </w:p>
    <w:p w:rsidR="00EB5AE3" w:rsidRPr="00855D86" w:rsidRDefault="00EB5AE3" w:rsidP="00EB5AE3">
      <w:pPr>
        <w:pStyle w:val="ListParagraph"/>
        <w:spacing w:before="40" w:afterLines="40" w:after="96" w:line="269" w:lineRule="auto"/>
        <w:jc w:val="both"/>
        <w:rPr>
          <w:rFonts w:ascii="Times New Roman" w:hAnsi="Times New Roman" w:cs="Times New Roman"/>
          <w:i/>
          <w:sz w:val="26"/>
          <w:szCs w:val="26"/>
        </w:rPr>
      </w:pPr>
      <w:r w:rsidRPr="00855D86">
        <w:rPr>
          <w:rFonts w:ascii="Times New Roman" w:hAnsi="Times New Roman" w:cs="Times New Roman"/>
          <w:i/>
          <w:sz w:val="26"/>
          <w:szCs w:val="26"/>
        </w:rPr>
        <w:t>Bài báo:</w:t>
      </w:r>
    </w:p>
    <w:p w:rsidR="00E9429F" w:rsidRPr="00855D86" w:rsidRDefault="00E9429F" w:rsidP="00FD1FD2">
      <w:pPr>
        <w:spacing w:before="40" w:afterLines="40" w:after="96" w:line="269" w:lineRule="auto"/>
        <w:ind w:left="720"/>
        <w:jc w:val="both"/>
        <w:rPr>
          <w:rFonts w:ascii="Times New Roman" w:hAnsi="Times New Roman" w:cs="Times New Roman"/>
          <w:sz w:val="26"/>
          <w:szCs w:val="26"/>
        </w:rPr>
      </w:pPr>
      <w:r w:rsidRPr="00855D86">
        <w:rPr>
          <w:rFonts w:ascii="Times New Roman" w:hAnsi="Times New Roman" w:cs="Times New Roman"/>
          <w:sz w:val="26"/>
          <w:szCs w:val="26"/>
        </w:rPr>
        <w:t>1. Lê Thị Thu.</w:t>
      </w:r>
      <w:r w:rsidR="00A97CA2" w:rsidRPr="00855D86">
        <w:rPr>
          <w:rFonts w:ascii="Times New Roman" w:hAnsi="Times New Roman" w:cs="Times New Roman"/>
          <w:sz w:val="26"/>
          <w:szCs w:val="26"/>
        </w:rPr>
        <w:t xml:space="preserve"> 2012. Vai trò của nhân viên công tác xã hội trong việc trợ giúp trẻ em bị xâm hại tình dục. Bài viết tại hội thảo </w:t>
      </w:r>
      <w:r w:rsidR="00855D86" w:rsidRPr="00855D86">
        <w:rPr>
          <w:rFonts w:ascii="Times New Roman" w:hAnsi="Times New Roman" w:cs="Times New Roman"/>
          <w:spacing w:val="6"/>
          <w:sz w:val="26"/>
          <w:szCs w:val="26"/>
        </w:rPr>
        <w:t>khoa học</w:t>
      </w:r>
      <w:r w:rsidR="00855D86" w:rsidRPr="00855D86">
        <w:rPr>
          <w:rFonts w:ascii="Times New Roman" w:hAnsi="Times New Roman" w:cs="Times New Roman"/>
          <w:spacing w:val="6"/>
          <w:sz w:val="26"/>
          <w:szCs w:val="26"/>
          <w:lang w:val="vi-VN"/>
        </w:rPr>
        <w:t xml:space="preserve"> quốc tế Chia sẻ kinh nghiệm quốc tế về Công tác xã hội và An sinh xã hội, </w:t>
      </w:r>
      <w:r w:rsidR="00855D86" w:rsidRPr="00855D86">
        <w:rPr>
          <w:rFonts w:ascii="Times New Roman" w:hAnsi="Times New Roman" w:cs="Times New Roman"/>
          <w:spacing w:val="6"/>
          <w:sz w:val="26"/>
          <w:szCs w:val="26"/>
        </w:rPr>
        <w:t xml:space="preserve">do Đại học khoa học xã hội và nhân văn – Đại học Quốc gia Hà Nội tổ chức. </w:t>
      </w:r>
      <w:r w:rsidR="00855D86" w:rsidRPr="00855D86">
        <w:rPr>
          <w:rFonts w:ascii="Times New Roman" w:hAnsi="Times New Roman" w:cs="Times New Roman"/>
          <w:spacing w:val="6"/>
          <w:sz w:val="26"/>
          <w:szCs w:val="26"/>
          <w:lang w:val="vi-VN"/>
        </w:rPr>
        <w:t>Nhà xuất bản Đại học Quốc gia Hà Nội, Hà Nội, 2012</w:t>
      </w:r>
      <w:r w:rsidR="00855D86">
        <w:rPr>
          <w:rFonts w:ascii="Times New Roman" w:hAnsi="Times New Roman" w:cs="Times New Roman"/>
          <w:spacing w:val="6"/>
          <w:sz w:val="26"/>
          <w:szCs w:val="26"/>
        </w:rPr>
        <w:t>.</w:t>
      </w:r>
    </w:p>
    <w:p w:rsidR="00855D86" w:rsidRDefault="00A97CA2" w:rsidP="00EB5AE3">
      <w:pPr>
        <w:spacing w:before="40" w:afterLines="40" w:after="96" w:line="269" w:lineRule="auto"/>
        <w:ind w:left="720"/>
        <w:jc w:val="both"/>
        <w:rPr>
          <w:rFonts w:ascii="Times New Roman" w:hAnsi="Times New Roman" w:cs="Times New Roman"/>
          <w:sz w:val="26"/>
          <w:szCs w:val="26"/>
        </w:rPr>
      </w:pPr>
      <w:r w:rsidRPr="00855D86">
        <w:rPr>
          <w:rFonts w:ascii="Times New Roman" w:hAnsi="Times New Roman" w:cs="Times New Roman"/>
          <w:sz w:val="26"/>
          <w:szCs w:val="26"/>
        </w:rPr>
        <w:t>2</w:t>
      </w:r>
      <w:r w:rsidR="00EB5AE3" w:rsidRPr="00855D86">
        <w:rPr>
          <w:rFonts w:ascii="Times New Roman" w:hAnsi="Times New Roman" w:cs="Times New Roman"/>
          <w:sz w:val="26"/>
          <w:szCs w:val="26"/>
        </w:rPr>
        <w:t xml:space="preserve">. </w:t>
      </w:r>
      <w:r w:rsidR="00C3491D" w:rsidRPr="00855D86">
        <w:rPr>
          <w:rFonts w:ascii="Times New Roman" w:hAnsi="Times New Roman" w:cs="Times New Roman"/>
          <w:sz w:val="26"/>
          <w:szCs w:val="26"/>
        </w:rPr>
        <w:t>Lê Thị Thu</w:t>
      </w:r>
      <w:r w:rsidR="00DC0244" w:rsidRPr="00855D86">
        <w:rPr>
          <w:rFonts w:ascii="Times New Roman" w:hAnsi="Times New Roman" w:cs="Times New Roman"/>
          <w:sz w:val="26"/>
          <w:szCs w:val="26"/>
        </w:rPr>
        <w:t>. 2016</w:t>
      </w:r>
      <w:r w:rsidR="00EB5AE3" w:rsidRPr="00855D86">
        <w:rPr>
          <w:rFonts w:ascii="Times New Roman" w:hAnsi="Times New Roman" w:cs="Times New Roman"/>
          <w:sz w:val="26"/>
          <w:szCs w:val="26"/>
        </w:rPr>
        <w:t xml:space="preserve">. </w:t>
      </w:r>
      <w:r w:rsidR="00C3491D" w:rsidRPr="00855D86">
        <w:rPr>
          <w:rFonts w:ascii="Times New Roman" w:hAnsi="Times New Roman" w:cs="Times New Roman"/>
          <w:sz w:val="26"/>
          <w:szCs w:val="26"/>
        </w:rPr>
        <w:t>Bạo lực đối với người đồng tính tại Hà Nội</w:t>
      </w:r>
      <w:r w:rsidR="00EB5AE3" w:rsidRPr="00855D86">
        <w:rPr>
          <w:rFonts w:ascii="Times New Roman" w:hAnsi="Times New Roman" w:cs="Times New Roman"/>
          <w:sz w:val="26"/>
          <w:szCs w:val="26"/>
        </w:rPr>
        <w:t>. Bài viết tại Hội thảo khoa học quốc tế “</w:t>
      </w:r>
      <w:r w:rsidR="00C3491D" w:rsidRPr="00855D86">
        <w:rPr>
          <w:rFonts w:ascii="Times New Roman" w:hAnsi="Times New Roman" w:cs="Times New Roman"/>
          <w:bCs/>
          <w:sz w:val="26"/>
          <w:szCs w:val="26"/>
          <w:shd w:val="clear" w:color="auto" w:fill="FFFFFF"/>
        </w:rPr>
        <w:t>Công tác xã hội - phát triển và hội nhập.</w:t>
      </w:r>
      <w:r w:rsidR="00EB5AE3" w:rsidRPr="00855D86">
        <w:rPr>
          <w:rFonts w:ascii="Times New Roman" w:hAnsi="Times New Roman" w:cs="Times New Roman"/>
          <w:sz w:val="26"/>
          <w:szCs w:val="26"/>
        </w:rPr>
        <w:t>” do</w:t>
      </w:r>
      <w:r w:rsidR="00C3491D" w:rsidRPr="00855D86">
        <w:rPr>
          <w:rFonts w:ascii="Times New Roman" w:hAnsi="Times New Roman" w:cs="Times New Roman"/>
          <w:bCs/>
          <w:sz w:val="26"/>
          <w:szCs w:val="26"/>
          <w:shd w:val="clear" w:color="auto" w:fill="FFFFFF"/>
        </w:rPr>
        <w:t xml:space="preserve"> Bộ Lao động-Thương binh và Xã hội phối hợp với Hiệp hội Dạy nghề và Nghề công tác xã hội Việt Nam, Trường Đại học Sư phạm Hà Nội, Quỹ Nhi đồng Liên hợp quốc, Cơ quan phát triển Quốc tế Hoa Kỳ tổ chức</w:t>
      </w:r>
      <w:r w:rsidR="00EB5AE3" w:rsidRPr="00855D86">
        <w:rPr>
          <w:rFonts w:ascii="Times New Roman" w:hAnsi="Times New Roman" w:cs="Times New Roman"/>
          <w:sz w:val="26"/>
          <w:szCs w:val="26"/>
        </w:rPr>
        <w:t xml:space="preserve">, Nhà xuất bản </w:t>
      </w:r>
      <w:r w:rsidR="009579E0" w:rsidRPr="00855D86">
        <w:rPr>
          <w:rFonts w:ascii="Times New Roman" w:hAnsi="Times New Roman" w:cs="Times New Roman"/>
          <w:sz w:val="26"/>
          <w:szCs w:val="26"/>
        </w:rPr>
        <w:t xml:space="preserve">Đại Học </w:t>
      </w:r>
      <w:r w:rsidR="00C3491D" w:rsidRPr="00855D86">
        <w:rPr>
          <w:rFonts w:ascii="Times New Roman" w:hAnsi="Times New Roman" w:cs="Times New Roman"/>
          <w:sz w:val="26"/>
          <w:szCs w:val="26"/>
        </w:rPr>
        <w:t>Sư phạm</w:t>
      </w:r>
      <w:r w:rsidR="00855D86">
        <w:rPr>
          <w:rFonts w:ascii="Times New Roman" w:hAnsi="Times New Roman" w:cs="Times New Roman"/>
          <w:sz w:val="26"/>
          <w:szCs w:val="26"/>
        </w:rPr>
        <w:t>.</w:t>
      </w:r>
    </w:p>
    <w:p w:rsidR="008059CD" w:rsidRPr="00855D86" w:rsidRDefault="00A97CA2" w:rsidP="00EB5AE3">
      <w:pPr>
        <w:spacing w:before="40" w:afterLines="40" w:after="96" w:line="269" w:lineRule="auto"/>
        <w:ind w:left="720"/>
        <w:jc w:val="both"/>
        <w:rPr>
          <w:rFonts w:ascii="Times New Roman" w:hAnsi="Times New Roman" w:cs="Times New Roman"/>
          <w:sz w:val="26"/>
          <w:szCs w:val="26"/>
        </w:rPr>
      </w:pPr>
      <w:r w:rsidRPr="00855D86">
        <w:rPr>
          <w:rFonts w:ascii="Times New Roman" w:hAnsi="Times New Roman" w:cs="Times New Roman"/>
          <w:sz w:val="26"/>
          <w:szCs w:val="26"/>
        </w:rPr>
        <w:t>3</w:t>
      </w:r>
      <w:r w:rsidR="008059CD" w:rsidRPr="00855D86">
        <w:rPr>
          <w:rFonts w:ascii="Times New Roman" w:hAnsi="Times New Roman" w:cs="Times New Roman"/>
          <w:sz w:val="26"/>
          <w:szCs w:val="26"/>
        </w:rPr>
        <w:t>. Lê Thị Thu. 2017. Các mô hình can thiệp, trợ giúp của công tác xã hội trong trường học. Bài viết tại hội thảo quốc gia “ Các mô hình thực hành công tác xã hội ở Việt Nam” do Phân hiệu Học viện Phụ nữ Việt Nam tổ chức, Nhà xuất bản Phụ nữ</w:t>
      </w:r>
      <w:r w:rsidR="00855D86">
        <w:rPr>
          <w:rFonts w:ascii="Times New Roman" w:hAnsi="Times New Roman" w:cs="Times New Roman"/>
          <w:sz w:val="26"/>
          <w:szCs w:val="26"/>
        </w:rPr>
        <w:t>.</w:t>
      </w:r>
    </w:p>
    <w:p w:rsidR="00C17F6F" w:rsidRPr="00855D86" w:rsidRDefault="00A97CA2" w:rsidP="00C17F6F">
      <w:pPr>
        <w:spacing w:after="0" w:line="312" w:lineRule="auto"/>
        <w:ind w:left="720"/>
        <w:jc w:val="both"/>
        <w:rPr>
          <w:rFonts w:ascii="Times New Roman" w:hAnsi="Times New Roman" w:cs="Times New Roman"/>
          <w:b/>
          <w:sz w:val="26"/>
          <w:szCs w:val="26"/>
        </w:rPr>
      </w:pPr>
      <w:r w:rsidRPr="00855D86">
        <w:rPr>
          <w:rFonts w:ascii="Times New Roman" w:hAnsi="Times New Roman" w:cs="Times New Roman"/>
          <w:sz w:val="26"/>
          <w:szCs w:val="26"/>
        </w:rPr>
        <w:t>4</w:t>
      </w:r>
      <w:r w:rsidR="00C17F6F" w:rsidRPr="00855D86">
        <w:rPr>
          <w:rFonts w:ascii="Times New Roman" w:hAnsi="Times New Roman" w:cs="Times New Roman"/>
          <w:sz w:val="26"/>
          <w:szCs w:val="26"/>
        </w:rPr>
        <w:t>. Lê Thị Thu. 2018. Vai trò của nhân viên công tác xã hội trường học trong phòng chống bạo lực học đường liên quan đến xu hướng tình dục , bản dạng giới và thể hiện giới (SOGIE).</w:t>
      </w:r>
      <w:r w:rsidR="00C17F6F" w:rsidRPr="00855D86">
        <w:rPr>
          <w:rFonts w:ascii="Times New Roman" w:hAnsi="Times New Roman" w:cs="Times New Roman"/>
          <w:b/>
          <w:sz w:val="26"/>
          <w:szCs w:val="26"/>
        </w:rPr>
        <w:t xml:space="preserve"> </w:t>
      </w:r>
      <w:r w:rsidR="00C17F6F" w:rsidRPr="00855D86">
        <w:rPr>
          <w:rFonts w:ascii="Times New Roman" w:hAnsi="Times New Roman" w:cs="Times New Roman"/>
          <w:sz w:val="26"/>
          <w:szCs w:val="26"/>
        </w:rPr>
        <w:t xml:space="preserve">Bài viết tại Hội thảo khoa học quốc tế “Giải pháp phát triển công tác xã hội trường học ở Việt Nam” do Đại Học Giáo Dục  tổ chức, Nhà xuất bản </w:t>
      </w:r>
      <w:r w:rsidR="009854E7" w:rsidRPr="00855D86">
        <w:rPr>
          <w:rFonts w:ascii="Times New Roman" w:hAnsi="Times New Roman" w:cs="Times New Roman"/>
          <w:sz w:val="26"/>
          <w:szCs w:val="26"/>
        </w:rPr>
        <w:t>lao động xã hội</w:t>
      </w:r>
      <w:r w:rsidR="00855D86">
        <w:rPr>
          <w:rFonts w:ascii="Times New Roman" w:hAnsi="Times New Roman" w:cs="Times New Roman"/>
          <w:sz w:val="26"/>
          <w:szCs w:val="26"/>
        </w:rPr>
        <w:t>.</w:t>
      </w:r>
    </w:p>
    <w:p w:rsidR="00EB5AE3" w:rsidRPr="00855D86" w:rsidRDefault="00A97CA2" w:rsidP="008059CD">
      <w:pPr>
        <w:spacing w:after="0" w:line="312" w:lineRule="auto"/>
        <w:ind w:left="720"/>
        <w:jc w:val="both"/>
        <w:rPr>
          <w:rFonts w:ascii="Times New Roman" w:hAnsi="Times New Roman" w:cs="Times New Roman"/>
          <w:b/>
          <w:sz w:val="26"/>
          <w:szCs w:val="26"/>
        </w:rPr>
      </w:pPr>
      <w:r w:rsidRPr="00855D86">
        <w:rPr>
          <w:rFonts w:ascii="Times New Roman" w:hAnsi="Times New Roman" w:cs="Times New Roman"/>
          <w:sz w:val="26"/>
          <w:szCs w:val="26"/>
        </w:rPr>
        <w:t>5</w:t>
      </w:r>
      <w:r w:rsidR="00EB5AE3" w:rsidRPr="00855D86">
        <w:rPr>
          <w:rFonts w:ascii="Times New Roman" w:hAnsi="Times New Roman" w:cs="Times New Roman"/>
          <w:sz w:val="26"/>
          <w:szCs w:val="26"/>
        </w:rPr>
        <w:t xml:space="preserve">. Lê Thị Thu. 2018. </w:t>
      </w:r>
      <w:r w:rsidR="008059CD" w:rsidRPr="00855D86">
        <w:rPr>
          <w:rFonts w:ascii="Times New Roman" w:hAnsi="Times New Roman" w:cs="Times New Roman"/>
          <w:sz w:val="26"/>
          <w:szCs w:val="26"/>
        </w:rPr>
        <w:t>Chính sách đối với trẻ khuyết tật ở việt nam hiện nay và đề xuất giải pháp của công tác xã hội</w:t>
      </w:r>
      <w:r w:rsidR="008059CD" w:rsidRPr="00855D86">
        <w:rPr>
          <w:rFonts w:ascii="Times New Roman" w:hAnsi="Times New Roman" w:cs="Times New Roman"/>
          <w:b/>
          <w:sz w:val="26"/>
          <w:szCs w:val="26"/>
        </w:rPr>
        <w:t xml:space="preserve">. </w:t>
      </w:r>
      <w:r w:rsidR="00EB5AE3" w:rsidRPr="00855D86">
        <w:rPr>
          <w:rFonts w:ascii="Times New Roman" w:hAnsi="Times New Roman" w:cs="Times New Roman"/>
          <w:sz w:val="26"/>
          <w:szCs w:val="26"/>
        </w:rPr>
        <w:t xml:space="preserve">Bài viết tại Hội thảo khoa học quốc </w:t>
      </w:r>
      <w:r w:rsidR="00C3491D" w:rsidRPr="00855D86">
        <w:rPr>
          <w:rFonts w:ascii="Times New Roman" w:hAnsi="Times New Roman" w:cs="Times New Roman"/>
          <w:sz w:val="26"/>
          <w:szCs w:val="26"/>
        </w:rPr>
        <w:t>tế</w:t>
      </w:r>
      <w:r w:rsidR="00EB5AE3" w:rsidRPr="00855D86">
        <w:rPr>
          <w:rFonts w:ascii="Times New Roman" w:hAnsi="Times New Roman" w:cs="Times New Roman"/>
          <w:sz w:val="26"/>
          <w:szCs w:val="26"/>
        </w:rPr>
        <w:t xml:space="preserve"> “</w:t>
      </w:r>
      <w:r w:rsidR="00C3491D" w:rsidRPr="00855D86">
        <w:rPr>
          <w:rFonts w:ascii="Times New Roman" w:hAnsi="Times New Roman" w:cs="Times New Roman"/>
          <w:sz w:val="26"/>
          <w:szCs w:val="26"/>
        </w:rPr>
        <w:t xml:space="preserve">Phát </w:t>
      </w:r>
      <w:r w:rsidR="00C3491D" w:rsidRPr="00855D86">
        <w:rPr>
          <w:rFonts w:ascii="Times New Roman" w:hAnsi="Times New Roman" w:cs="Times New Roman"/>
          <w:sz w:val="26"/>
          <w:szCs w:val="26"/>
        </w:rPr>
        <w:lastRenderedPageBreak/>
        <w:t>triển dịch vụ trị liệu trong công tác xã hội ở Việt Nam</w:t>
      </w:r>
      <w:r w:rsidR="00EB5AE3" w:rsidRPr="00855D86">
        <w:rPr>
          <w:rFonts w:ascii="Times New Roman" w:hAnsi="Times New Roman" w:cs="Times New Roman"/>
          <w:sz w:val="26"/>
          <w:szCs w:val="26"/>
        </w:rPr>
        <w:t xml:space="preserve">” do </w:t>
      </w:r>
      <w:r w:rsidR="00C3491D" w:rsidRPr="00855D86">
        <w:rPr>
          <w:rFonts w:ascii="Times New Roman" w:hAnsi="Times New Roman" w:cs="Times New Roman"/>
          <w:sz w:val="26"/>
          <w:szCs w:val="26"/>
        </w:rPr>
        <w:t xml:space="preserve">Đại Học Giáo Dục </w:t>
      </w:r>
      <w:r w:rsidR="001614CE" w:rsidRPr="00855D86">
        <w:rPr>
          <w:rFonts w:ascii="Times New Roman" w:hAnsi="Times New Roman" w:cs="Times New Roman"/>
          <w:sz w:val="26"/>
          <w:szCs w:val="26"/>
        </w:rPr>
        <w:t xml:space="preserve">phối hợp với Bộ lao động – thương binh xã hội, cục bảo trợ </w:t>
      </w:r>
      <w:r w:rsidR="00EB5AE3" w:rsidRPr="00855D86">
        <w:rPr>
          <w:rFonts w:ascii="Times New Roman" w:hAnsi="Times New Roman" w:cs="Times New Roman"/>
          <w:sz w:val="26"/>
          <w:szCs w:val="26"/>
        </w:rPr>
        <w:t xml:space="preserve"> tổ chức, Nhà xuất bản </w:t>
      </w:r>
      <w:r w:rsidR="00C3491D" w:rsidRPr="00855D86">
        <w:rPr>
          <w:rFonts w:ascii="Times New Roman" w:hAnsi="Times New Roman" w:cs="Times New Roman"/>
          <w:sz w:val="26"/>
          <w:szCs w:val="26"/>
        </w:rPr>
        <w:t>Đại Học Quốc Gia Hà Nội</w:t>
      </w:r>
      <w:r w:rsidR="00855D86">
        <w:rPr>
          <w:rFonts w:ascii="Times New Roman" w:hAnsi="Times New Roman" w:cs="Times New Roman"/>
          <w:sz w:val="26"/>
          <w:szCs w:val="26"/>
        </w:rPr>
        <w:t>.</w:t>
      </w:r>
    </w:p>
    <w:p w:rsidR="00EB5AE3" w:rsidRPr="00855D86" w:rsidRDefault="00A97CA2" w:rsidP="008059CD">
      <w:pPr>
        <w:spacing w:before="40" w:afterLines="40" w:after="96" w:line="269" w:lineRule="auto"/>
        <w:ind w:left="720"/>
        <w:jc w:val="both"/>
        <w:rPr>
          <w:rFonts w:ascii="Times New Roman" w:hAnsi="Times New Roman" w:cs="Times New Roman"/>
          <w:sz w:val="26"/>
          <w:szCs w:val="26"/>
        </w:rPr>
      </w:pPr>
      <w:r w:rsidRPr="00855D86">
        <w:rPr>
          <w:rFonts w:ascii="Times New Roman" w:hAnsi="Times New Roman" w:cs="Times New Roman"/>
          <w:sz w:val="26"/>
          <w:szCs w:val="26"/>
        </w:rPr>
        <w:t>6</w:t>
      </w:r>
      <w:r w:rsidR="00EB5AE3" w:rsidRPr="00855D86">
        <w:rPr>
          <w:rFonts w:ascii="Times New Roman" w:hAnsi="Times New Roman" w:cs="Times New Roman"/>
          <w:sz w:val="26"/>
          <w:szCs w:val="26"/>
        </w:rPr>
        <w:t>. Lê Thị Thu. 2018. Thực hành công tác xã hội tiếp cận trên quan điểm giới. Tạp chí Khoa học, Học viện Phụ nữ Việt Nam, Số 1</w:t>
      </w:r>
      <w:r w:rsidR="00855D86">
        <w:rPr>
          <w:rFonts w:ascii="Times New Roman" w:hAnsi="Times New Roman" w:cs="Times New Roman"/>
          <w:sz w:val="26"/>
          <w:szCs w:val="26"/>
        </w:rPr>
        <w:t>.</w:t>
      </w:r>
    </w:p>
    <w:p w:rsidR="00EB5AE3" w:rsidRPr="00855D86" w:rsidRDefault="00EB5AE3" w:rsidP="008059CD">
      <w:pPr>
        <w:pStyle w:val="ListParagraph"/>
        <w:spacing w:before="40" w:afterLines="40" w:after="96" w:line="269" w:lineRule="auto"/>
        <w:jc w:val="both"/>
        <w:rPr>
          <w:rFonts w:ascii="Times New Roman" w:hAnsi="Times New Roman" w:cs="Times New Roman"/>
          <w:sz w:val="26"/>
          <w:szCs w:val="26"/>
        </w:rPr>
      </w:pPr>
    </w:p>
    <w:p w:rsidR="00EB5AE3" w:rsidRPr="00855D86" w:rsidRDefault="00EB5AE3" w:rsidP="00EB5AE3">
      <w:pPr>
        <w:spacing w:before="40" w:afterLines="40" w:after="96" w:line="269" w:lineRule="auto"/>
        <w:rPr>
          <w:rFonts w:ascii="Times New Roman" w:hAnsi="Times New Roman" w:cs="Times New Roman"/>
          <w:sz w:val="28"/>
          <w:szCs w:val="28"/>
        </w:rPr>
      </w:pPr>
    </w:p>
    <w:p w:rsidR="007B642D" w:rsidRPr="00855D86" w:rsidRDefault="007B642D" w:rsidP="00EB5AE3">
      <w:pPr>
        <w:pStyle w:val="ListParagraph"/>
        <w:spacing w:before="40" w:after="40" w:line="269" w:lineRule="auto"/>
        <w:ind w:left="1080"/>
        <w:jc w:val="both"/>
        <w:rPr>
          <w:rFonts w:ascii="Times New Roman" w:hAnsi="Times New Roman" w:cs="Times New Roman"/>
        </w:rPr>
      </w:pPr>
    </w:p>
    <w:sectPr w:rsidR="007B642D" w:rsidRPr="00855D86" w:rsidSect="00957E4C">
      <w:pgSz w:w="12240" w:h="15840"/>
      <w:pgMar w:top="1134" w:right="851" w:bottom="102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69"/>
    <w:multiLevelType w:val="hybridMultilevel"/>
    <w:tmpl w:val="5FA806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D57188"/>
    <w:multiLevelType w:val="hybridMultilevel"/>
    <w:tmpl w:val="653C11BC"/>
    <w:lvl w:ilvl="0" w:tplc="30B046E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49"/>
    <w:rsid w:val="001614CE"/>
    <w:rsid w:val="002C4948"/>
    <w:rsid w:val="003D3CA8"/>
    <w:rsid w:val="005D5A81"/>
    <w:rsid w:val="00683442"/>
    <w:rsid w:val="00696ADF"/>
    <w:rsid w:val="007273D7"/>
    <w:rsid w:val="007951E9"/>
    <w:rsid w:val="007B642D"/>
    <w:rsid w:val="008059CD"/>
    <w:rsid w:val="00855D86"/>
    <w:rsid w:val="009579E0"/>
    <w:rsid w:val="00957E4C"/>
    <w:rsid w:val="009854E7"/>
    <w:rsid w:val="00A97CA2"/>
    <w:rsid w:val="00C11249"/>
    <w:rsid w:val="00C17F6F"/>
    <w:rsid w:val="00C3491D"/>
    <w:rsid w:val="00DC0244"/>
    <w:rsid w:val="00E9429F"/>
    <w:rsid w:val="00EB5AE3"/>
    <w:rsid w:val="00F80A28"/>
    <w:rsid w:val="00FD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2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Xuan Quynh</dc:creator>
  <cp:lastModifiedBy>Windows User</cp:lastModifiedBy>
  <cp:revision>5</cp:revision>
  <dcterms:created xsi:type="dcterms:W3CDTF">2019-02-21T07:26:00Z</dcterms:created>
  <dcterms:modified xsi:type="dcterms:W3CDTF">2019-02-22T14:13:00Z</dcterms:modified>
</cp:coreProperties>
</file>